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01"/>
        <w:tblW w:w="0" w:type="auto"/>
        <w:tblLook w:val="00A0"/>
      </w:tblPr>
      <w:tblGrid>
        <w:gridCol w:w="4428"/>
      </w:tblGrid>
      <w:tr w:rsidR="00B33118" w:rsidRPr="002E56B9" w:rsidTr="00971E08">
        <w:trPr>
          <w:trHeight w:val="2981"/>
        </w:trPr>
        <w:tc>
          <w:tcPr>
            <w:tcW w:w="4428" w:type="dxa"/>
          </w:tcPr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  <w:t>РОССИЙСКАЯ ФЕДЕРАЦИЯ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-588010</wp:posOffset>
                  </wp:positionV>
                  <wp:extent cx="533400" cy="533400"/>
                  <wp:effectExtent l="19050" t="0" r="0" b="0"/>
                  <wp:wrapSquare wrapText="right"/>
                  <wp:docPr id="3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Администрация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 w:firstLine="708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      города Ставрополя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Комитет экономического развития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00" w:lineRule="exact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Карла Маркса пр., д. 96, Ставрополь, 355035</w:t>
            </w:r>
          </w:p>
          <w:p w:rsidR="00B33118" w:rsidRPr="002E56B9" w:rsidRDefault="00B33118" w:rsidP="00971E08">
            <w:pPr>
              <w:widowControl w:val="0"/>
              <w:suppressAutoHyphens/>
              <w:spacing w:line="200" w:lineRule="exact"/>
              <w:ind w:left="0" w:firstLine="142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Тел. 8 (8652) 26-78-41, т/</w:t>
            </w:r>
            <w:proofErr w:type="spellStart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ф</w:t>
            </w:r>
            <w:proofErr w:type="spellEnd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 8(8652)26-77-66</w:t>
            </w:r>
          </w:p>
          <w:p w:rsidR="00B33118" w:rsidRPr="002E56B9" w:rsidRDefault="00B33118" w:rsidP="00971E08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_____________№________________</w:t>
            </w:r>
          </w:p>
          <w:p w:rsidR="00B33118" w:rsidRPr="002E56B9" w:rsidRDefault="00B33118" w:rsidP="00971E08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На       №</w:t>
            </w:r>
            <w:proofErr w:type="spellStart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_____________от</w:t>
            </w:r>
            <w:proofErr w:type="spellEnd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</w:t>
            </w:r>
          </w:p>
        </w:tc>
      </w:tr>
    </w:tbl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654F" w:rsidRPr="007A1120" w:rsidRDefault="006B654F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ЗАКЛЮЧЕНИЕ</w:t>
      </w:r>
    </w:p>
    <w:p w:rsidR="006B654F" w:rsidRPr="007A1120" w:rsidRDefault="006B654F" w:rsidP="00CA2F2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CA2F23" w:rsidRPr="007A1120" w:rsidRDefault="00CA2F23" w:rsidP="00CA2F2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839CF" w:rsidRPr="007A1120">
        <w:rPr>
          <w:rFonts w:ascii="Times New Roman" w:hAnsi="Times New Roman" w:cs="Times New Roman"/>
          <w:sz w:val="28"/>
          <w:szCs w:val="28"/>
        </w:rPr>
        <w:t>постановления администрации города Ставрополя</w:t>
      </w:r>
      <w:r w:rsidRPr="007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9CF" w:rsidRPr="007A1120" w:rsidRDefault="005839CF" w:rsidP="005839CF">
      <w:pPr>
        <w:pStyle w:val="a4"/>
        <w:spacing w:line="240" w:lineRule="exact"/>
        <w:jc w:val="center"/>
        <w:rPr>
          <w:rFonts w:eastAsia="Arial Unicode MS"/>
          <w:snapToGrid w:val="0"/>
          <w:sz w:val="28"/>
          <w:szCs w:val="28"/>
        </w:rPr>
      </w:pPr>
      <w:r w:rsidRPr="007A1120">
        <w:rPr>
          <w:sz w:val="28"/>
          <w:szCs w:val="28"/>
        </w:rPr>
        <w:t>«</w:t>
      </w:r>
      <w:r w:rsidR="005E20D4">
        <w:rPr>
          <w:color w:val="000000"/>
          <w:sz w:val="28"/>
          <w:szCs w:val="28"/>
        </w:rPr>
        <w:t>О внесении изменений в Требования к осуществлени</w:t>
      </w:r>
      <w:r w:rsidR="00B73444">
        <w:rPr>
          <w:color w:val="000000"/>
          <w:sz w:val="28"/>
          <w:szCs w:val="28"/>
        </w:rPr>
        <w:t>ю</w:t>
      </w:r>
      <w:r w:rsidR="005E20D4">
        <w:rPr>
          <w:color w:val="000000"/>
          <w:sz w:val="28"/>
          <w:szCs w:val="28"/>
        </w:rPr>
        <w:t xml:space="preserve">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</w:t>
      </w:r>
      <w:r w:rsidR="005E20D4">
        <w:rPr>
          <w:color w:val="000000"/>
          <w:sz w:val="28"/>
          <w:szCs w:val="28"/>
        </w:rPr>
        <w:br/>
        <w:t>по нерегулируемым тарифам, установленные постановлением администрации города Ставрополя от 08.12.2016 № 2781</w:t>
      </w:r>
      <w:r w:rsidRPr="007A1120">
        <w:rPr>
          <w:rFonts w:eastAsia="Arial Unicode MS"/>
          <w:snapToGrid w:val="0"/>
          <w:sz w:val="28"/>
          <w:szCs w:val="28"/>
        </w:rPr>
        <w:t>»</w:t>
      </w:r>
    </w:p>
    <w:p w:rsidR="00505C96" w:rsidRDefault="00505C96" w:rsidP="002937A6">
      <w:pPr>
        <w:autoSpaceDE w:val="0"/>
        <w:autoSpaceDN w:val="0"/>
        <w:adjustRightInd w:val="0"/>
        <w:spacing w:line="2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D4" w:rsidRPr="005E20D4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4CCF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</w:t>
      </w:r>
      <w:r w:rsidRPr="00505C96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нормативных правовых актов </w:t>
      </w:r>
      <w:r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</w:t>
      </w:r>
      <w:r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Pr="00505C9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Ставрополя от </w:t>
      </w:r>
      <w:r>
        <w:rPr>
          <w:rFonts w:ascii="Times New Roman" w:hAnsi="Times New Roman" w:cs="Times New Roman"/>
          <w:sz w:val="28"/>
          <w:szCs w:val="28"/>
        </w:rPr>
        <w:t>06.03.2018</w:t>
      </w:r>
      <w:r w:rsidRPr="00505C9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391 </w:t>
      </w:r>
      <w:r>
        <w:rPr>
          <w:rFonts w:ascii="Times New Roman" w:hAnsi="Times New Roman" w:cs="Times New Roman"/>
          <w:sz w:val="28"/>
          <w:szCs w:val="28"/>
        </w:rPr>
        <w:br/>
        <w:t>«О</w:t>
      </w:r>
      <w:r w:rsidRPr="00545AE5">
        <w:rPr>
          <w:rFonts w:ascii="Times New Roman" w:hAnsi="Times New Roman" w:cs="Times New Roman"/>
          <w:sz w:val="28"/>
          <w:szCs w:val="28"/>
        </w:rPr>
        <w:t>б оценке регулирующего воздействия проектов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E5">
        <w:rPr>
          <w:rFonts w:ascii="Times New Roman" w:hAnsi="Times New Roman" w:cs="Times New Roman"/>
          <w:sz w:val="28"/>
          <w:szCs w:val="28"/>
        </w:rPr>
        <w:t xml:space="preserve">правовых актов главы 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5AE5">
        <w:rPr>
          <w:rFonts w:ascii="Times New Roman" w:hAnsi="Times New Roman" w:cs="Times New Roman"/>
          <w:sz w:val="28"/>
          <w:szCs w:val="28"/>
        </w:rPr>
        <w:t>таврополя,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45AE5">
        <w:rPr>
          <w:rFonts w:ascii="Times New Roman" w:hAnsi="Times New Roman" w:cs="Times New Roman"/>
          <w:sz w:val="28"/>
          <w:szCs w:val="28"/>
        </w:rPr>
        <w:t xml:space="preserve">таврополя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545AE5">
        <w:rPr>
          <w:rFonts w:ascii="Times New Roman" w:hAnsi="Times New Roman" w:cs="Times New Roman"/>
          <w:sz w:val="28"/>
          <w:szCs w:val="28"/>
        </w:rPr>
        <w:t>и экспертизе нормативных правовых актов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E5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5AE5">
        <w:rPr>
          <w:rFonts w:ascii="Times New Roman" w:hAnsi="Times New Roman" w:cs="Times New Roman"/>
          <w:sz w:val="28"/>
          <w:szCs w:val="28"/>
        </w:rPr>
        <w:t xml:space="preserve">таврополя, администрации 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5AE5">
        <w:rPr>
          <w:rFonts w:ascii="Times New Roman" w:hAnsi="Times New Roman" w:cs="Times New Roman"/>
          <w:sz w:val="28"/>
          <w:szCs w:val="28"/>
        </w:rPr>
        <w:t>таврополя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05C96">
        <w:rPr>
          <w:rFonts w:ascii="Times New Roman" w:hAnsi="Times New Roman" w:cs="Times New Roman"/>
          <w:sz w:val="28"/>
          <w:szCs w:val="28"/>
        </w:rPr>
        <w:t xml:space="preserve"> рассмотрел проект постановления</w:t>
      </w:r>
      <w:proofErr w:type="gramEnd"/>
      <w:r w:rsidRPr="00505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5C96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>«</w:t>
      </w:r>
      <w:r w:rsidRPr="005E20D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Требования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E20D4">
        <w:rPr>
          <w:rFonts w:ascii="Times New Roman" w:eastAsia="Calibri" w:hAnsi="Times New Roman" w:cs="Times New Roman"/>
          <w:sz w:val="28"/>
          <w:szCs w:val="28"/>
        </w:rPr>
        <w:t>к осуществлени</w:t>
      </w:r>
      <w:r w:rsidR="00B73444">
        <w:rPr>
          <w:rFonts w:ascii="Times New Roman" w:eastAsia="Calibri" w:hAnsi="Times New Roman" w:cs="Times New Roman"/>
          <w:sz w:val="28"/>
          <w:szCs w:val="28"/>
        </w:rPr>
        <w:t>ю</w:t>
      </w:r>
      <w:r w:rsidRPr="005E20D4">
        <w:rPr>
          <w:rFonts w:ascii="Times New Roman" w:eastAsia="Calibri" w:hAnsi="Times New Roman" w:cs="Times New Roman"/>
          <w:sz w:val="28"/>
          <w:szCs w:val="28"/>
        </w:rPr>
        <w:t xml:space="preserve"> регулярных перевозок пассажиров и багажа автомобильным транспортом и городским наземным электрическим транспортом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E20D4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города Ставрополя Ставропольского края по нерегулируемым тарифам, установленные постановлением администрации города Ставрополя от 08.12.2016 № 2781</w:t>
      </w:r>
      <w:r w:rsidRPr="00505C96">
        <w:rPr>
          <w:rFonts w:ascii="Times New Roman" w:hAnsi="Times New Roman" w:cs="Times New Roman"/>
          <w:sz w:val="28"/>
          <w:szCs w:val="28"/>
        </w:rPr>
        <w:t xml:space="preserve">», подготовленный комитетом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505C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05C96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– порядок проведения оценки регулирующего воздействия, проект правового акта, разработчик)</w:t>
      </w:r>
      <w:r w:rsidRPr="00505C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Pr="001E05E3">
        <w:t xml:space="preserve"> </w:t>
      </w:r>
      <w:r w:rsidRPr="001E05E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05E3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334CCF"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r>
        <w:rPr>
          <w:rFonts w:ascii="Times New Roman" w:hAnsi="Times New Roman" w:cs="Times New Roman"/>
          <w:sz w:val="28"/>
          <w:szCs w:val="28"/>
        </w:rPr>
        <w:br/>
      </w:r>
      <w:r w:rsidRPr="00334CCF">
        <w:rPr>
          <w:rFonts w:ascii="Times New Roman" w:hAnsi="Times New Roman" w:cs="Times New Roman"/>
          <w:sz w:val="28"/>
          <w:szCs w:val="28"/>
        </w:rPr>
        <w:t>что при подготовке проекта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>
        <w:rPr>
          <w:rFonts w:ascii="Times New Roman" w:hAnsi="Times New Roman" w:cs="Times New Roman"/>
          <w:sz w:val="28"/>
          <w:szCs w:val="28"/>
        </w:rPr>
        <w:t xml:space="preserve">проекта правового акта соблюден </w:t>
      </w:r>
      <w:r w:rsidRPr="00334CCF">
        <w:rPr>
          <w:rFonts w:ascii="Times New Roman" w:hAnsi="Times New Roman" w:cs="Times New Roman"/>
          <w:sz w:val="28"/>
          <w:szCs w:val="28"/>
        </w:rPr>
        <w:t>порядок  проведения 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регулирующего воздействия.</w:t>
      </w:r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505C96">
        <w:rPr>
          <w:rFonts w:ascii="Times New Roman" w:hAnsi="Times New Roman" w:cs="Times New Roman"/>
          <w:sz w:val="28"/>
          <w:szCs w:val="28"/>
        </w:rPr>
        <w:t>проведены публичные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 xml:space="preserve">в отношении проекта правового акта в сроки с </w:t>
      </w:r>
      <w:r>
        <w:rPr>
          <w:rFonts w:ascii="Times New Roman" w:hAnsi="Times New Roman" w:cs="Times New Roman"/>
          <w:sz w:val="28"/>
          <w:szCs w:val="28"/>
        </w:rPr>
        <w:t>20 марта</w:t>
      </w:r>
      <w:r w:rsidRPr="00505C9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505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505C9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5C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96">
        <w:rPr>
          <w:rFonts w:ascii="Times New Roman" w:hAnsi="Times New Roman" w:cs="Times New Roman"/>
          <w:sz w:val="28"/>
          <w:szCs w:val="28"/>
        </w:rPr>
        <w:t>По результатам провед</w:t>
      </w:r>
      <w:r>
        <w:rPr>
          <w:rFonts w:ascii="Times New Roman" w:hAnsi="Times New Roman" w:cs="Times New Roman"/>
          <w:sz w:val="28"/>
          <w:szCs w:val="28"/>
        </w:rPr>
        <w:t xml:space="preserve">ения публичных консультаций </w:t>
      </w:r>
      <w:r w:rsidRPr="00505C9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поступили замечания и предложения участников публичных</w:t>
      </w:r>
      <w:r w:rsidRPr="00505C96">
        <w:rPr>
          <w:rFonts w:ascii="Times New Roman" w:hAnsi="Times New Roman" w:cs="Times New Roman"/>
          <w:sz w:val="28"/>
          <w:szCs w:val="28"/>
        </w:rPr>
        <w:t xml:space="preserve"> консультаций.</w:t>
      </w:r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проекта правового акта с </w:t>
      </w:r>
      <w:r w:rsidRPr="00505C96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 проекта правового акта, уполномоченным органом сделаны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>выводы: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BB5679" w:rsidRPr="007A1120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05C91" w:rsidRPr="007A1120">
        <w:rPr>
          <w:rFonts w:ascii="Times New Roman" w:hAnsi="Times New Roman" w:cs="Times New Roman"/>
          <w:sz w:val="28"/>
          <w:szCs w:val="28"/>
        </w:rPr>
        <w:t>правового акта</w:t>
      </w:r>
      <w:r w:rsidRPr="007A1120">
        <w:rPr>
          <w:rFonts w:ascii="Times New Roman" w:hAnsi="Times New Roman" w:cs="Times New Roman"/>
          <w:sz w:val="28"/>
          <w:szCs w:val="28"/>
        </w:rPr>
        <w:t xml:space="preserve"> не содержит положени</w:t>
      </w:r>
      <w:r w:rsidR="00DB7802" w:rsidRPr="007A1120">
        <w:rPr>
          <w:rFonts w:ascii="Times New Roman" w:hAnsi="Times New Roman" w:cs="Times New Roman"/>
          <w:sz w:val="28"/>
          <w:szCs w:val="28"/>
        </w:rPr>
        <w:t>й</w:t>
      </w:r>
      <w:r w:rsidRPr="007A1120">
        <w:rPr>
          <w:rFonts w:ascii="Times New Roman" w:hAnsi="Times New Roman" w:cs="Times New Roman"/>
          <w:sz w:val="28"/>
          <w:szCs w:val="28"/>
        </w:rPr>
        <w:t>, влекущи</w:t>
      </w:r>
      <w:r w:rsidR="00DB7802" w:rsidRPr="007A1120">
        <w:rPr>
          <w:rFonts w:ascii="Times New Roman" w:hAnsi="Times New Roman" w:cs="Times New Roman"/>
          <w:sz w:val="28"/>
          <w:szCs w:val="28"/>
        </w:rPr>
        <w:t>х</w:t>
      </w:r>
      <w:r w:rsidRPr="007A1120">
        <w:rPr>
          <w:rFonts w:ascii="Times New Roman" w:hAnsi="Times New Roman" w:cs="Times New Roman"/>
          <w:sz w:val="28"/>
          <w:szCs w:val="28"/>
        </w:rPr>
        <w:t xml:space="preserve"> за собой возможность нарушения прав субъектов предпринимательской</w:t>
      </w:r>
      <w:r w:rsidR="00985407">
        <w:rPr>
          <w:rFonts w:ascii="Times New Roman" w:hAnsi="Times New Roman" w:cs="Times New Roman"/>
          <w:sz w:val="28"/>
          <w:szCs w:val="28"/>
        </w:rPr>
        <w:t xml:space="preserve"> </w:t>
      </w:r>
      <w:r w:rsidR="005E20D4">
        <w:rPr>
          <w:rFonts w:ascii="Times New Roman" w:hAnsi="Times New Roman" w:cs="Times New Roman"/>
          <w:sz w:val="28"/>
          <w:szCs w:val="28"/>
        </w:rPr>
        <w:br/>
      </w:r>
      <w:r w:rsidR="00985407">
        <w:rPr>
          <w:rFonts w:ascii="Times New Roman" w:hAnsi="Times New Roman" w:cs="Times New Roman"/>
          <w:sz w:val="28"/>
          <w:szCs w:val="28"/>
        </w:rPr>
        <w:t>и инвестиционной</w:t>
      </w:r>
      <w:r w:rsidRPr="007A1120">
        <w:rPr>
          <w:rFonts w:ascii="Times New Roman" w:hAnsi="Times New Roman" w:cs="Times New Roman"/>
          <w:sz w:val="28"/>
          <w:szCs w:val="28"/>
        </w:rPr>
        <w:t xml:space="preserve"> деятельности, а также способствующи</w:t>
      </w:r>
      <w:r w:rsidR="00DB7802" w:rsidRPr="007A1120">
        <w:rPr>
          <w:rFonts w:ascii="Times New Roman" w:hAnsi="Times New Roman" w:cs="Times New Roman"/>
          <w:sz w:val="28"/>
          <w:szCs w:val="28"/>
        </w:rPr>
        <w:t>х</w:t>
      </w:r>
      <w:r w:rsidRPr="007A1120">
        <w:rPr>
          <w:rFonts w:ascii="Times New Roman" w:hAnsi="Times New Roman" w:cs="Times New Roman"/>
          <w:sz w:val="28"/>
          <w:szCs w:val="28"/>
        </w:rPr>
        <w:t xml:space="preserve"> возникновению нео</w:t>
      </w:r>
      <w:r w:rsidR="00505C91" w:rsidRPr="007A1120">
        <w:rPr>
          <w:rFonts w:ascii="Times New Roman" w:hAnsi="Times New Roman" w:cs="Times New Roman"/>
          <w:sz w:val="28"/>
          <w:szCs w:val="28"/>
        </w:rPr>
        <w:t xml:space="preserve">боснованных расходов субъектов </w:t>
      </w:r>
      <w:r w:rsidRPr="007A1120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985407">
        <w:rPr>
          <w:rFonts w:ascii="Times New Roman" w:hAnsi="Times New Roman" w:cs="Times New Roman"/>
          <w:sz w:val="28"/>
          <w:szCs w:val="28"/>
        </w:rPr>
        <w:t xml:space="preserve"> </w:t>
      </w:r>
      <w:r w:rsidR="005E20D4">
        <w:rPr>
          <w:rFonts w:ascii="Times New Roman" w:hAnsi="Times New Roman" w:cs="Times New Roman"/>
          <w:sz w:val="28"/>
          <w:szCs w:val="28"/>
        </w:rPr>
        <w:br/>
      </w:r>
      <w:r w:rsidR="00985407">
        <w:rPr>
          <w:rFonts w:ascii="Times New Roman" w:hAnsi="Times New Roman" w:cs="Times New Roman"/>
          <w:sz w:val="28"/>
          <w:szCs w:val="28"/>
        </w:rPr>
        <w:t>и инвестиционной</w:t>
      </w:r>
      <w:r w:rsidRPr="007A112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0B00E3" w:rsidRPr="007A1120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>финансирование из бюджета города Ставрополя не требуется</w:t>
      </w:r>
      <w:r w:rsidR="002937A6">
        <w:rPr>
          <w:rFonts w:ascii="Times New Roman" w:hAnsi="Times New Roman"/>
          <w:sz w:val="28"/>
          <w:szCs w:val="28"/>
        </w:rPr>
        <w:t>.</w:t>
      </w:r>
    </w:p>
    <w:p w:rsidR="00E72339" w:rsidRPr="007A1120" w:rsidRDefault="000B00E3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 xml:space="preserve">согласование проекта </w:t>
      </w:r>
      <w:r w:rsidR="00505C91" w:rsidRPr="007A1120">
        <w:rPr>
          <w:rFonts w:ascii="Times New Roman" w:hAnsi="Times New Roman"/>
          <w:sz w:val="28"/>
          <w:szCs w:val="28"/>
        </w:rPr>
        <w:t xml:space="preserve">правового акта рекомендуется продолжить </w:t>
      </w:r>
      <w:r w:rsidR="0078354C">
        <w:rPr>
          <w:rFonts w:ascii="Times New Roman" w:hAnsi="Times New Roman"/>
          <w:sz w:val="28"/>
          <w:szCs w:val="28"/>
        </w:rPr>
        <w:br/>
      </w:r>
      <w:r w:rsidRPr="007A1120">
        <w:rPr>
          <w:rFonts w:ascii="Times New Roman" w:hAnsi="Times New Roman"/>
          <w:sz w:val="28"/>
          <w:szCs w:val="28"/>
        </w:rPr>
        <w:t>в установленном порядке</w:t>
      </w:r>
      <w:r w:rsidR="00BB5679" w:rsidRPr="007A1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0D4" w:rsidRPr="007A1120" w:rsidRDefault="005E20D4" w:rsidP="005E20D4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0D4" w:rsidRDefault="005E20D4" w:rsidP="005E20D4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0D4" w:rsidRPr="007A1120" w:rsidRDefault="005E20D4" w:rsidP="005E20D4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0D4" w:rsidRPr="002E56B9" w:rsidRDefault="005E20D4" w:rsidP="005E20D4">
      <w:pPr>
        <w:widowControl w:val="0"/>
        <w:suppressAutoHyphens/>
        <w:spacing w:line="240" w:lineRule="exact"/>
        <w:ind w:left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Р</w:t>
      </w: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уководител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ь</w:t>
      </w: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комитета </w:t>
      </w:r>
    </w:p>
    <w:p w:rsidR="005E20D4" w:rsidRPr="002E56B9" w:rsidRDefault="005E20D4" w:rsidP="005E20D4">
      <w:pPr>
        <w:widowControl w:val="0"/>
        <w:suppressAutoHyphens/>
        <w:spacing w:line="240" w:lineRule="exact"/>
        <w:ind w:left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экономического развития</w:t>
      </w:r>
    </w:p>
    <w:p w:rsidR="005E20D4" w:rsidRPr="008E0170" w:rsidRDefault="005E20D4" w:rsidP="005E20D4">
      <w:pPr>
        <w:widowControl w:val="0"/>
        <w:tabs>
          <w:tab w:val="right" w:pos="9353"/>
        </w:tabs>
        <w:suppressAutoHyphens/>
        <w:spacing w:line="240" w:lineRule="exact"/>
        <w:ind w:left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Ставрополя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>А.А</w:t>
      </w: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.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Орешков</w:t>
      </w: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Pr="002E56B9" w:rsidRDefault="005E20D4" w:rsidP="005E20D4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0D4" w:rsidRPr="002E56B9" w:rsidRDefault="005E20D4" w:rsidP="005E20D4">
      <w:pPr>
        <w:spacing w:line="220" w:lineRule="exact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2E56B9">
        <w:rPr>
          <w:rFonts w:ascii="Times New Roman" w:eastAsia="Times New Roman" w:hAnsi="Times New Roman" w:cs="Times New Roman"/>
          <w:sz w:val="18"/>
          <w:szCs w:val="18"/>
        </w:rPr>
        <w:t xml:space="preserve">.С. </w:t>
      </w:r>
      <w:r>
        <w:rPr>
          <w:rFonts w:ascii="Times New Roman" w:eastAsia="Times New Roman" w:hAnsi="Times New Roman" w:cs="Times New Roman"/>
          <w:sz w:val="18"/>
          <w:szCs w:val="18"/>
        </w:rPr>
        <w:t>Богдано</w:t>
      </w:r>
      <w:r w:rsidRPr="002E56B9">
        <w:rPr>
          <w:rFonts w:ascii="Times New Roman" w:eastAsia="Times New Roman" w:hAnsi="Times New Roman" w:cs="Times New Roman"/>
          <w:sz w:val="18"/>
          <w:szCs w:val="18"/>
        </w:rPr>
        <w:t>в</w:t>
      </w:r>
    </w:p>
    <w:p w:rsidR="005E20D4" w:rsidRPr="009F719C" w:rsidRDefault="005E20D4" w:rsidP="005E20D4">
      <w:pPr>
        <w:spacing w:line="220" w:lineRule="exact"/>
        <w:ind w:left="0"/>
        <w:rPr>
          <w:rFonts w:ascii="Calibri" w:eastAsia="Times New Roman" w:hAnsi="Calibri" w:cs="Calibri"/>
        </w:rPr>
      </w:pPr>
      <w:r w:rsidRPr="002E56B9">
        <w:rPr>
          <w:rFonts w:ascii="Times New Roman" w:eastAsia="Times New Roman" w:hAnsi="Times New Roman" w:cs="Times New Roman"/>
          <w:sz w:val="18"/>
          <w:szCs w:val="18"/>
        </w:rPr>
        <w:t>26 77 86</w:t>
      </w:r>
    </w:p>
    <w:sectPr w:rsidR="005E20D4" w:rsidRPr="009F719C" w:rsidSect="00985407">
      <w:pgSz w:w="11905" w:h="16838"/>
      <w:pgMar w:top="1134" w:right="567" w:bottom="1276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54F"/>
    <w:rsid w:val="00021852"/>
    <w:rsid w:val="000248AC"/>
    <w:rsid w:val="00035DDB"/>
    <w:rsid w:val="00061FED"/>
    <w:rsid w:val="000B00E3"/>
    <w:rsid w:val="000C6122"/>
    <w:rsid w:val="000E0291"/>
    <w:rsid w:val="00106AB8"/>
    <w:rsid w:val="0014202F"/>
    <w:rsid w:val="00151621"/>
    <w:rsid w:val="001A079F"/>
    <w:rsid w:val="001F141F"/>
    <w:rsid w:val="00206207"/>
    <w:rsid w:val="002937A6"/>
    <w:rsid w:val="00294491"/>
    <w:rsid w:val="002A2DB9"/>
    <w:rsid w:val="002C7857"/>
    <w:rsid w:val="002D0D08"/>
    <w:rsid w:val="00340651"/>
    <w:rsid w:val="003608AF"/>
    <w:rsid w:val="003615C8"/>
    <w:rsid w:val="0038135B"/>
    <w:rsid w:val="003A0419"/>
    <w:rsid w:val="003A3CA8"/>
    <w:rsid w:val="004319B6"/>
    <w:rsid w:val="004727F0"/>
    <w:rsid w:val="004B6236"/>
    <w:rsid w:val="004F4D80"/>
    <w:rsid w:val="005055CB"/>
    <w:rsid w:val="00505C91"/>
    <w:rsid w:val="00505C96"/>
    <w:rsid w:val="005839CF"/>
    <w:rsid w:val="00593E43"/>
    <w:rsid w:val="005C429C"/>
    <w:rsid w:val="005C544D"/>
    <w:rsid w:val="005D4841"/>
    <w:rsid w:val="005D6A7A"/>
    <w:rsid w:val="005E20D4"/>
    <w:rsid w:val="00612FD6"/>
    <w:rsid w:val="00616587"/>
    <w:rsid w:val="00621BDD"/>
    <w:rsid w:val="00631992"/>
    <w:rsid w:val="0067165B"/>
    <w:rsid w:val="00695223"/>
    <w:rsid w:val="006B654F"/>
    <w:rsid w:val="006F1889"/>
    <w:rsid w:val="00713708"/>
    <w:rsid w:val="0071407F"/>
    <w:rsid w:val="00751703"/>
    <w:rsid w:val="00752D00"/>
    <w:rsid w:val="0078354C"/>
    <w:rsid w:val="00786645"/>
    <w:rsid w:val="00793FD1"/>
    <w:rsid w:val="007A1120"/>
    <w:rsid w:val="007A79D1"/>
    <w:rsid w:val="007B59CD"/>
    <w:rsid w:val="007C1FCF"/>
    <w:rsid w:val="008052D7"/>
    <w:rsid w:val="00814924"/>
    <w:rsid w:val="00814B9B"/>
    <w:rsid w:val="00817346"/>
    <w:rsid w:val="008B68FD"/>
    <w:rsid w:val="008D757A"/>
    <w:rsid w:val="008E1A6B"/>
    <w:rsid w:val="008E304C"/>
    <w:rsid w:val="0093676B"/>
    <w:rsid w:val="009778C7"/>
    <w:rsid w:val="00985407"/>
    <w:rsid w:val="00A9087C"/>
    <w:rsid w:val="00A96483"/>
    <w:rsid w:val="00AD5C75"/>
    <w:rsid w:val="00AE6098"/>
    <w:rsid w:val="00AF3505"/>
    <w:rsid w:val="00B068A2"/>
    <w:rsid w:val="00B2534F"/>
    <w:rsid w:val="00B33118"/>
    <w:rsid w:val="00B340AD"/>
    <w:rsid w:val="00B5401E"/>
    <w:rsid w:val="00B5673F"/>
    <w:rsid w:val="00B73444"/>
    <w:rsid w:val="00BB5679"/>
    <w:rsid w:val="00BD5354"/>
    <w:rsid w:val="00BD7CF6"/>
    <w:rsid w:val="00CA2F23"/>
    <w:rsid w:val="00CC551D"/>
    <w:rsid w:val="00CF09EE"/>
    <w:rsid w:val="00D0420A"/>
    <w:rsid w:val="00D35503"/>
    <w:rsid w:val="00D61665"/>
    <w:rsid w:val="00D928D3"/>
    <w:rsid w:val="00DB7802"/>
    <w:rsid w:val="00DC035A"/>
    <w:rsid w:val="00E018FE"/>
    <w:rsid w:val="00E16B7A"/>
    <w:rsid w:val="00E72339"/>
    <w:rsid w:val="00E73F72"/>
    <w:rsid w:val="00E867D1"/>
    <w:rsid w:val="00E9337F"/>
    <w:rsid w:val="00EC139D"/>
    <w:rsid w:val="00EE3458"/>
    <w:rsid w:val="00F01145"/>
    <w:rsid w:val="00F14A7B"/>
    <w:rsid w:val="00F21673"/>
    <w:rsid w:val="00F60042"/>
    <w:rsid w:val="00FE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18FE"/>
    <w:pPr>
      <w:widowControl w:val="0"/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839C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839CF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AV.Shadchneva</dc:creator>
  <cp:lastModifiedBy>AV.Shadchneva</cp:lastModifiedBy>
  <cp:revision>3</cp:revision>
  <cp:lastPrinted>2018-01-16T07:54:00Z</cp:lastPrinted>
  <dcterms:created xsi:type="dcterms:W3CDTF">2018-04-11T11:23:00Z</dcterms:created>
  <dcterms:modified xsi:type="dcterms:W3CDTF">2018-04-11T12:56:00Z</dcterms:modified>
</cp:coreProperties>
</file>